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DF" w:rsidRDefault="00DB3ADF" w:rsidP="00DB3ADF">
      <w:pPr>
        <w:jc w:val="right"/>
      </w:pPr>
      <w:r>
        <w:t>Chełm 19.10.2010r.</w:t>
      </w:r>
    </w:p>
    <w:p w:rsidR="00DB3ADF" w:rsidRDefault="00DB3ADF" w:rsidP="00DB3ADF">
      <w:pPr>
        <w:jc w:val="right"/>
      </w:pPr>
    </w:p>
    <w:p w:rsidR="00DB3ADF" w:rsidRDefault="00DB3ADF" w:rsidP="00DB3ADF">
      <w:r>
        <w:t>Bilen Din Adam Grodzki</w:t>
      </w:r>
    </w:p>
    <w:p w:rsidR="00DB3ADF" w:rsidRDefault="00DB3ADF" w:rsidP="00DB3ADF">
      <w:r>
        <w:t>Ul. Piastowska 3</w:t>
      </w:r>
    </w:p>
    <w:p w:rsidR="00DB3ADF" w:rsidRDefault="00DB3ADF" w:rsidP="00DB3ADF">
      <w:r>
        <w:t>22-100 Chełm</w:t>
      </w:r>
    </w:p>
    <w:p w:rsidR="00DB3ADF" w:rsidRDefault="00DB3ADF" w:rsidP="00DB3ADF">
      <w:r>
        <w:t>Tel. 606 925 733</w:t>
      </w:r>
    </w:p>
    <w:p w:rsidR="00DB3ADF" w:rsidRDefault="00DB3ADF" w:rsidP="00DB3ADF">
      <w:pPr>
        <w:jc w:val="right"/>
      </w:pPr>
      <w:r>
        <w:t xml:space="preserve">Do: Wojewody Lubelskiego </w:t>
      </w:r>
    </w:p>
    <w:p w:rsidR="00DB3ADF" w:rsidRDefault="00DB3ADF" w:rsidP="00DB3ADF">
      <w:pPr>
        <w:jc w:val="right"/>
      </w:pPr>
      <w:r>
        <w:t xml:space="preserve">Za pośrednictwem: Dyrektora </w:t>
      </w:r>
    </w:p>
    <w:p w:rsidR="00DB3ADF" w:rsidRDefault="00DB3ADF" w:rsidP="00DB3ADF">
      <w:pPr>
        <w:jc w:val="right"/>
      </w:pPr>
      <w:r>
        <w:t xml:space="preserve">Wydziału Gospodarki Przestrzennej, </w:t>
      </w:r>
    </w:p>
    <w:p w:rsidR="00DB3ADF" w:rsidRDefault="00DB3ADF" w:rsidP="00DB3ADF">
      <w:pPr>
        <w:jc w:val="right"/>
      </w:pPr>
      <w:r>
        <w:t>Architektury i budownictwa</w:t>
      </w:r>
    </w:p>
    <w:p w:rsidR="007361B8" w:rsidRDefault="007361B8" w:rsidP="00D828DA"/>
    <w:p w:rsidR="007361B8" w:rsidRDefault="00D828DA" w:rsidP="00D828DA">
      <w:r>
        <w:t>Dotyczy decyzji GPA.II.7354-598/10.</w:t>
      </w:r>
      <w:bookmarkStart w:id="0" w:name="_GoBack"/>
      <w:bookmarkEnd w:id="0"/>
    </w:p>
    <w:p w:rsidR="007361B8" w:rsidRDefault="007361B8" w:rsidP="00DB3ADF">
      <w:pPr>
        <w:jc w:val="right"/>
      </w:pPr>
    </w:p>
    <w:p w:rsidR="007361B8" w:rsidRDefault="007361B8" w:rsidP="007361B8">
      <w:r>
        <w:t xml:space="preserve">Proszę o uchylenie sprzeciwu Dyrektora Wydziału Gospodarki Przestrzennej, Architektury i Budownictwa w Chełmie wydanego przez Mgr. Inż. Arch. Maria Talma. </w:t>
      </w:r>
    </w:p>
    <w:p w:rsidR="007361B8" w:rsidRDefault="007361B8" w:rsidP="007361B8">
      <w:r>
        <w:t>Prośbę uzasadniam</w:t>
      </w:r>
      <w:r w:rsidR="00B1434E">
        <w:t xml:space="preserve"> stworzeniem możliwości poinformowania ludzi i kierowania do nowo otwartego warsztatu samochodowego i wulkanizacji. </w:t>
      </w:r>
    </w:p>
    <w:p w:rsidR="00B1434E" w:rsidRDefault="00B1434E" w:rsidP="007361B8">
      <w:r>
        <w:t xml:space="preserve">Nowo powstały zakład zlokalizowany jest na osiedlu mieszkalnym i jest niewidoczny. </w:t>
      </w:r>
    </w:p>
    <w:p w:rsidR="00B1434E" w:rsidRDefault="00B1434E" w:rsidP="007361B8">
      <w:r>
        <w:t>Uchylenie sprzeciwu postawienia tablicy reklamowej w pasie drogowym nietrwale związanej z gruntem na okres od 3 do 9 miesięcy spowodowałoby przypływ klientów, a tym samym prowadzenia działalności gospodarczej (3 PKD)</w:t>
      </w:r>
      <w:r w:rsidR="00835964">
        <w:t xml:space="preserve">. </w:t>
      </w:r>
    </w:p>
    <w:p w:rsidR="00835964" w:rsidRDefault="00835964" w:rsidP="007361B8">
      <w:r>
        <w:t xml:space="preserve">Pozbawienie możliwości postawienia tablicy spowoduje brak </w:t>
      </w:r>
      <w:r w:rsidR="00823D21">
        <w:t xml:space="preserve">informacji o siedzibie zakładu. Obecna sytuacja </w:t>
      </w:r>
      <w:r w:rsidR="00CF72B9">
        <w:t>powoduje brak informacji o siedzibie zakładu. Od trzech miesięcy zakład przynosi straty.</w:t>
      </w:r>
    </w:p>
    <w:p w:rsidR="00CF72B9" w:rsidRDefault="00CF72B9" w:rsidP="007361B8">
      <w:r>
        <w:t>Na zmianę decyzji Pana Wojewody Lubelskiego</w:t>
      </w:r>
      <w:r w:rsidR="00C2403E">
        <w:t>,</w:t>
      </w:r>
      <w:r>
        <w:t xml:space="preserve"> może spowodować większą liczbę klientów, a tym samym rozwój zakładu i możliwość stworzenia nowych miejsc pracy i rozwoju zakładu w przyszłości.</w:t>
      </w:r>
    </w:p>
    <w:p w:rsidR="00C2403E" w:rsidRDefault="00C2403E" w:rsidP="007361B8"/>
    <w:p w:rsidR="00C2403E" w:rsidRDefault="00C2403E" w:rsidP="007361B8">
      <w:r>
        <w:t>Załączam</w:t>
      </w:r>
      <w:r w:rsidR="002070EF">
        <w:t xml:space="preserve"> kopię zaświadczenia o dokonaniu wpisu do Ewidencji Działalności Gospodarczej.</w:t>
      </w:r>
    </w:p>
    <w:p w:rsidR="007666F7" w:rsidRDefault="007666F7" w:rsidP="007361B8"/>
    <w:p w:rsidR="007666F7" w:rsidRDefault="007666F7" w:rsidP="007666F7">
      <w:pPr>
        <w:jc w:val="right"/>
      </w:pPr>
      <w:r>
        <w:t>Łączę wyrazy szacunku</w:t>
      </w:r>
    </w:p>
    <w:p w:rsidR="00DB3ADF" w:rsidRDefault="00466278" w:rsidP="007666F7">
      <w:pPr>
        <w:jc w:val="right"/>
      </w:pPr>
      <w:r>
        <w:t>x</w:t>
      </w:r>
    </w:p>
    <w:sectPr w:rsidR="00DB3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809"/>
    <w:rsid w:val="000677D1"/>
    <w:rsid w:val="002070EF"/>
    <w:rsid w:val="00466278"/>
    <w:rsid w:val="0050415E"/>
    <w:rsid w:val="006F2D47"/>
    <w:rsid w:val="007361B8"/>
    <w:rsid w:val="007666F7"/>
    <w:rsid w:val="007D009F"/>
    <w:rsid w:val="00823D21"/>
    <w:rsid w:val="00835964"/>
    <w:rsid w:val="00B1434E"/>
    <w:rsid w:val="00B65809"/>
    <w:rsid w:val="00C2403E"/>
    <w:rsid w:val="00CF72B9"/>
    <w:rsid w:val="00D828DA"/>
    <w:rsid w:val="00DB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14</cp:revision>
  <cp:lastPrinted>2010-10-19T10:09:00Z</cp:lastPrinted>
  <dcterms:created xsi:type="dcterms:W3CDTF">2010-10-19T09:38:00Z</dcterms:created>
  <dcterms:modified xsi:type="dcterms:W3CDTF">2010-10-19T10:18:00Z</dcterms:modified>
</cp:coreProperties>
</file>